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RESOLUÇÃO</w:t>
      </w:r>
      <w:r>
        <w:rPr>
          <w:rFonts w:eastAsia="Arial" w:cs="Arial" w:ascii="Arial" w:hAnsi="Arial"/>
          <w:b/>
          <w:sz w:val="28"/>
          <w:szCs w:val="28"/>
        </w:rPr>
        <w:t xml:space="preserve">  01</w:t>
      </w:r>
      <w:r>
        <w:rPr>
          <w:rFonts w:eastAsia="Arial" w:cs="Arial" w:ascii="Arial" w:hAnsi="Arial"/>
          <w:b/>
          <w:sz w:val="28"/>
          <w:szCs w:val="28"/>
        </w:rPr>
        <w:t>4</w:t>
      </w:r>
      <w:r>
        <w:rPr>
          <w:rFonts w:eastAsia="Arial" w:cs="Arial" w:ascii="Arial" w:hAnsi="Arial"/>
          <w:b/>
          <w:sz w:val="28"/>
          <w:szCs w:val="28"/>
        </w:rPr>
        <w:t>/</w:t>
      </w:r>
      <w:r>
        <w:rPr>
          <w:rFonts w:cs="Arial" w:ascii="Arial" w:hAnsi="Arial"/>
          <w:b/>
          <w:sz w:val="28"/>
          <w:szCs w:val="28"/>
        </w:rPr>
        <w:t>2025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mc:AlternateContent>
          <mc:Choice Requires="wps">
            <w:drawing>
              <wp:anchor behindDoc="0" distT="0" distB="0" distL="635" distR="0" simplePos="0" locked="0" layoutInCell="1" allowOverlap="1" relativeHeight="3">
                <wp:simplePos x="0" y="0"/>
                <wp:positionH relativeFrom="column">
                  <wp:posOffset>3557270</wp:posOffset>
                </wp:positionH>
                <wp:positionV relativeFrom="paragraph">
                  <wp:posOffset>-113030</wp:posOffset>
                </wp:positionV>
                <wp:extent cx="2409825" cy="1265555"/>
                <wp:effectExtent l="635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40" cy="1265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overflowPunct w:val="true"/>
                              <w:bidi w:val="0"/>
                              <w:spacing w:lineRule="auto" w:line="240" w:before="0" w:after="0"/>
                              <w:ind w:hanging="0" w:start="0" w:end="0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Dispõe sobre a aprovação  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PROJETO DE INTERVENÇÃO PARA ENTREVISTA EM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DOMICÍLIO PARA O CADASTRO ÚNICO - PROCAD</w:t>
                            </w:r>
                            <w:r>
                              <w:rPr>
                                <w:rFonts w:eastAsia="Calibri" w:cs="" w:ascii="Arial" w:hAnsi="Arial" w:cstheme="minorBidi" w:eastAsiaTheme="minorHAnsi"/>
                                <w:color w:val="000000"/>
                                <w:sz w:val="24"/>
                                <w:szCs w:val="24"/>
                              </w:rPr>
                              <w:t>, pelo pleno do Conselho Municipal de Assistência Social.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280.1pt;margin-top:-8.9pt;width:189.7pt;height:99.6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suppressAutoHyphens w:val="true"/>
                        <w:overflowPunct w:val="true"/>
                        <w:bidi w:val="0"/>
                        <w:spacing w:lineRule="auto" w:line="240" w:before="0" w:after="0"/>
                        <w:ind w:hanging="0" w:start="0" w:end="0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Dispõe sobre a aprovação  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PROJETO DE INTERVENÇÃO PARA ENTREVISTA EM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" w:cs="" w:ascii="Arial" w:hAnsi="Arial" w:cstheme="minorBidi" w:eastAsiaTheme="minorHAnsi"/>
                          <w:b/>
                          <w:bCs/>
                          <w:color w:val="000000"/>
                          <w:sz w:val="24"/>
                          <w:szCs w:val="24"/>
                        </w:rPr>
                        <w:t>DOMICÍLIO PARA O CADASTRO ÚNICO - PROCAD</w:t>
                      </w:r>
                      <w:r>
                        <w:rPr>
                          <w:rFonts w:eastAsia="Calibri" w:cs="" w:ascii="Arial" w:hAnsi="Arial" w:cstheme="minorBidi" w:eastAsiaTheme="minorHAnsi"/>
                          <w:color w:val="000000"/>
                          <w:sz w:val="24"/>
                          <w:szCs w:val="24"/>
                        </w:rPr>
                        <w:t>, pelo pleno do Conselho Municipal de Assistência Social.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jc w:val="star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O colegiado do Conselho Municipal de Assistência Social – CMAS de Crateús, em cumprimento à deliberação adotada em </w:t>
      </w:r>
      <w:r>
        <w:rPr>
          <w:rFonts w:cs="Arial" w:ascii="Arial" w:hAnsi="Arial"/>
          <w:sz w:val="24"/>
        </w:rPr>
        <w:t>7</w:t>
      </w:r>
      <w:r>
        <w:rPr>
          <w:rFonts w:cs="Arial" w:ascii="Arial" w:hAnsi="Arial"/>
          <w:sz w:val="24"/>
        </w:rPr>
        <w:t xml:space="preserve">ª reunião ordinária realizada em </w:t>
      </w:r>
      <w:r>
        <w:rPr>
          <w:rFonts w:cs="Arial" w:ascii="Arial" w:hAnsi="Arial"/>
          <w:b/>
          <w:bCs/>
          <w:sz w:val="24"/>
        </w:rPr>
        <w:t>08</w:t>
      </w:r>
      <w:r>
        <w:rPr>
          <w:rFonts w:cs="Arial" w:ascii="Arial" w:hAnsi="Arial"/>
          <w:b/>
          <w:bCs/>
          <w:sz w:val="24"/>
        </w:rPr>
        <w:t xml:space="preserve"> </w:t>
      </w:r>
      <w:r>
        <w:rPr>
          <w:rFonts w:cs="Arial" w:ascii="Arial" w:hAnsi="Arial"/>
          <w:b/>
          <w:sz w:val="24"/>
        </w:rPr>
        <w:t xml:space="preserve">de </w:t>
      </w:r>
      <w:r>
        <w:rPr>
          <w:rFonts w:cs="Arial" w:ascii="Arial" w:hAnsi="Arial"/>
          <w:b/>
          <w:sz w:val="24"/>
        </w:rPr>
        <w:t>outu</w:t>
      </w:r>
      <w:r>
        <w:rPr>
          <w:rFonts w:cs="Arial" w:ascii="Arial" w:hAnsi="Arial"/>
          <w:b/>
          <w:sz w:val="24"/>
        </w:rPr>
        <w:t>bro de 2025</w:t>
      </w:r>
      <w:r>
        <w:rPr>
          <w:rFonts w:cs="Arial" w:ascii="Arial" w:hAnsi="Arial"/>
          <w:sz w:val="24"/>
        </w:rPr>
        <w:t>, no uso de suas atribuições legais, conferidas pela Lei Municipal nº 902, 12 de Março de 2021,</w:t>
      </w:r>
    </w:p>
    <w:p>
      <w:pPr>
        <w:pStyle w:val="Normal"/>
        <w:spacing w:lineRule="auto" w:line="360"/>
        <w:ind w:firstLine="1416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CONSIDERANDO, </w:t>
      </w:r>
      <w:r>
        <w:rPr>
          <w:rFonts w:ascii="Arial" w:hAnsi="Arial"/>
          <w:b w:val="false"/>
          <w:bCs w:val="false"/>
          <w:sz w:val="24"/>
          <w:szCs w:val="24"/>
        </w:rPr>
        <w:t>o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eastAsia="Arial" w:cs="Calibri" w:ascii="Arial" w:hAnsi="Arial"/>
          <w:b w:val="false"/>
          <w:bCs w:val="false"/>
          <w:sz w:val="24"/>
          <w:szCs w:val="24"/>
        </w:rPr>
        <w:t>inciso I do artigo 3º da Resolução CNAS/MDS nº 130, de 27 de novembro de 2023.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CONSIDERANDO,</w:t>
      </w:r>
      <w:r>
        <w:rPr>
          <w:rFonts w:ascii="Arial" w:hAnsi="Arial"/>
          <w:sz w:val="24"/>
          <w:szCs w:val="24"/>
        </w:rPr>
        <w:t xml:space="preserve"> a </w:t>
      </w:r>
      <w:r>
        <w:rPr>
          <w:rFonts w:ascii="Arial" w:hAnsi="Arial"/>
          <w:sz w:val="24"/>
          <w:szCs w:val="24"/>
        </w:rPr>
        <w:t xml:space="preserve">apresentação da Proposta do Projeto de Intervenção para entrevista em Domicílio para o Cadastro Único – </w:t>
      </w:r>
      <w:r>
        <w:rPr>
          <w:rFonts w:ascii="Arial" w:hAnsi="Arial"/>
          <w:b/>
          <w:bCs/>
          <w:sz w:val="24"/>
          <w:szCs w:val="24"/>
        </w:rPr>
        <w:t>PROCAD SUAS 2025,</w:t>
      </w:r>
      <w:r>
        <w:rPr>
          <w:rFonts w:ascii="Arial" w:hAnsi="Arial"/>
          <w:sz w:val="24"/>
          <w:szCs w:val="24"/>
        </w:rPr>
        <w:t xml:space="preserve"> pela técnica de Gestão da Secretaria de Assistência Social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bidi w:val="0"/>
        <w:spacing w:lineRule="auto" w:line="360"/>
        <w:ind w:firstLine="18" w:start="-12" w:end="0"/>
        <w:jc w:val="both"/>
        <w:rPr/>
      </w:pPr>
      <w:r>
        <w:rPr>
          <w:rFonts w:eastAsia="Arial" w:cs="Arial" w:ascii="Arial" w:hAnsi="Arial"/>
          <w:b/>
          <w:bCs/>
          <w:sz w:val="24"/>
          <w:szCs w:val="24"/>
        </w:rPr>
        <w:t>RESOLVE:</w:t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rFonts w:ascii="Arial" w:hAnsi="Arial" w:eastAsia="Arial" w:cs="Arial"/>
          <w:b/>
          <w:bCs/>
          <w:sz w:val="12"/>
          <w:szCs w:val="12"/>
        </w:rPr>
      </w:pPr>
      <w:r>
        <w:rPr>
          <w:rFonts w:eastAsia="Arial" w:cs="Arial" w:ascii="Arial" w:hAnsi="Arial"/>
          <w:b/>
          <w:bCs/>
          <w:sz w:val="12"/>
          <w:szCs w:val="12"/>
        </w:rPr>
      </w:r>
    </w:p>
    <w:p>
      <w:pPr>
        <w:pStyle w:val="Normal"/>
        <w:bidi w:val="0"/>
        <w:spacing w:lineRule="auto" w:line="360"/>
        <w:ind w:firstLine="18" w:start="-12" w:end="0"/>
        <w:jc w:val="both"/>
        <w:rPr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Art. 1°</w:t>
      </w:r>
      <w:r>
        <w:rPr>
          <w:rFonts w:eastAsia="Arial" w:cs="Arial" w:ascii="Arial" w:hAnsi="Arial"/>
          <w:sz w:val="24"/>
          <w:szCs w:val="24"/>
        </w:rPr>
        <w:t xml:space="preserve"> - Aprovar por unanimidade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PROJETO DE INTERVENÇÃO PARA ENTREVISTA EM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Calibri" w:cs="" w:ascii="Arial" w:hAnsi="Arial" w:cstheme="minorBidi" w:eastAsiaTheme="minorHAnsi"/>
          <w:b/>
          <w:bCs/>
          <w:color w:val="000000"/>
          <w:sz w:val="24"/>
          <w:szCs w:val="24"/>
        </w:rPr>
        <w:t>DOMICÍLIO PARA O CADASTRO ÚNICO – PROCAD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 xml:space="preserve">,pelo pleno do </w:t>
      </w:r>
      <w:r>
        <w:rPr>
          <w:rFonts w:eastAsia="Calibri" w:cs="" w:ascii="Arial" w:hAnsi="Arial" w:cstheme="minorBidi" w:eastAsiaTheme="minorHAnsi"/>
          <w:b w:val="false"/>
          <w:bCs w:val="false"/>
          <w:color w:val="000000"/>
          <w:sz w:val="24"/>
          <w:szCs w:val="24"/>
        </w:rPr>
        <w:t>Conselho Municipal de Assistência Social.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Crateús/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CE,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08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outub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de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2025.</w:t>
      </w:r>
    </w:p>
    <w:p>
      <w:pPr>
        <w:pStyle w:val="Normal"/>
        <w:bidi w:val="0"/>
        <w:spacing w:lineRule="auto" w:line="240"/>
        <w:jc w:val="both"/>
        <w:rPr>
          <w:sz w:val="24"/>
          <w:szCs w:val="24"/>
        </w:rPr>
      </w:pPr>
      <w:r>
        <w:rPr/>
      </w:r>
    </w:p>
    <w:p>
      <w:pPr>
        <w:pStyle w:val="Corpodetexto2"/>
        <w:bidi w:val="0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5" w:after="0"/>
        <w:rPr>
          <w:sz w:val="26"/>
        </w:rPr>
      </w:pPr>
      <w:r>
        <w:rPr>
          <w:sz w:val="26"/>
        </w:rPr>
        <w:t xml:space="preserve">                                               </w:t>
      </w:r>
      <w:r>
        <w:rPr>
          <w:b/>
          <w:sz w:val="26"/>
        </w:rPr>
        <w:t>_______________________________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b/>
          <w:sz w:val="26"/>
        </w:rPr>
        <w:t xml:space="preserve">       </w:t>
      </w:r>
      <w:r>
        <w:rPr>
          <w:b/>
          <w:sz w:val="26"/>
        </w:rPr>
        <w:t>Maria do Socorro Lima da Silva</w:t>
      </w:r>
    </w:p>
    <w:p>
      <w:pPr>
        <w:pStyle w:val="BodyText"/>
        <w:spacing w:before="5" w:after="0"/>
        <w:rPr>
          <w:sz w:val="26"/>
        </w:rPr>
      </w:pPr>
      <w:bookmarkStart w:id="0" w:name="_GoBack"/>
      <w:bookmarkEnd w:id="0"/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ab/>
        <w:tab/>
        <w:tab/>
        <w:tab/>
        <w:t xml:space="preserve"> </w:t>
      </w:r>
      <w:r>
        <w:rPr>
          <w:i/>
          <w:iCs/>
          <w:sz w:val="22"/>
          <w:szCs w:val="22"/>
        </w:rPr>
        <w:t>Presidente CMAS Crateús</w:t>
      </w:r>
      <w:bookmarkStart w:id="1" w:name="_GoBack_Copia_1"/>
      <w:bookmarkEnd w:id="1"/>
    </w:p>
    <w:sectPr>
      <w:headerReference w:type="default" r:id="rId2"/>
      <w:type w:val="nextPage"/>
      <w:pgSz w:w="11906" w:h="16838"/>
      <w:pgMar w:left="1701" w:right="141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u w:val="single"/>
      </w:rPr>
    </w:pPr>
    <w:r>
      <w:rPr>
        <w:u w:val="singl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2157730</wp:posOffset>
          </wp:positionH>
          <wp:positionV relativeFrom="paragraph">
            <wp:posOffset>-315595</wp:posOffset>
          </wp:positionV>
          <wp:extent cx="798195" cy="90678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u w:val="single"/>
      </w:rPr>
    </w:pPr>
    <w:r>
      <w:rPr>
        <w:u w:val="single"/>
      </w:rPr>
    </w:r>
  </w:p>
  <w:p>
    <w:pPr>
      <w:pStyle w:val="Header"/>
      <w:rPr/>
    </w:pPr>
    <w:r>
      <w:rPr/>
      <w:t xml:space="preserve">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paragraph" w:styleId="Heading3">
    <w:name w:val="Heading 3"/>
    <w:basedOn w:val="Normal"/>
    <w:link w:val="Ttulo3Char"/>
    <w:uiPriority w:val="9"/>
    <w:qFormat/>
    <w:rsid w:val="003962c5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3442e"/>
    <w:rPr/>
  </w:style>
  <w:style w:type="character" w:styleId="RodapChar" w:customStyle="1">
    <w:name w:val="Rodapé Char"/>
    <w:basedOn w:val="DefaultParagraphFont"/>
    <w:uiPriority w:val="99"/>
    <w:qFormat/>
    <w:rsid w:val="0043442e"/>
    <w:rPr/>
  </w:style>
  <w:style w:type="character" w:styleId="Ttulo3Char" w:customStyle="1">
    <w:name w:val="Título 3 Char"/>
    <w:basedOn w:val="DefaultParagraphFont"/>
    <w:uiPriority w:val="9"/>
    <w:qFormat/>
    <w:rsid w:val="003962c5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3962c5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3442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962c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etexto2">
    <w:name w:val="Corpo de texto 2"/>
    <w:basedOn w:val="Normal"/>
    <w:qFormat/>
    <w:pPr>
      <w:jc w:val="both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F5275-C698-4FF4-99EB-36A782CC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LibreOffice/7.6.0.3$Windows_X86_64 LibreOffice_project/69edd8b8ebc41d00b4de3915dc82f8f0fc3b6265</Application>
  <AppVersion>15.0000</AppVersion>
  <Pages>1</Pages>
  <Words>195</Words>
  <Characters>1032</Characters>
  <CharactersWithSpaces>1287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2025-02-03T14:56:00Z</dcterms:created>
  <dc:creator>SECOM</dc:creator>
  <dc:description/>
  <dc:language>pt-BR</dc:language>
  <cp:lastModifiedBy/>
  <cp:lastPrinted>2025-09-10T11:07:39Z</cp:lastPrinted>
  <dcterms:modified xsi:type="dcterms:W3CDTF">2025-10-08T11:19:55Z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